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0B1B7DC0" w14:textId="77777777" w:rsidR="00234942" w:rsidRDefault="00354B23" w:rsidP="00234942">
      <w:pPr>
        <w:spacing w:after="0"/>
        <w:jc w:val="both"/>
        <w:rPr>
          <w:b/>
          <w:bCs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bookmarkStart w:id="0" w:name="_Hlk138329818"/>
      <w:bookmarkStart w:id="1" w:name="_Hlk136512366"/>
      <w:r w:rsidR="00A65A59" w:rsidRPr="008F046F">
        <w:rPr>
          <w:rFonts w:cs="Arial"/>
          <w:b/>
          <w:sz w:val="24"/>
          <w:szCs w:val="24"/>
        </w:rPr>
        <w:t xml:space="preserve">Indagine di mercato </w:t>
      </w:r>
      <w:r w:rsidR="00A65A59" w:rsidRPr="008F046F">
        <w:rPr>
          <w:rFonts w:cstheme="minorHAnsi"/>
          <w:b/>
          <w:sz w:val="24"/>
          <w:szCs w:val="24"/>
        </w:rPr>
        <w:t xml:space="preserve">per acquisire manifestazioni di interesse finalizzate all’affidamento diretto ai sensi dell’art. </w:t>
      </w:r>
      <w:r w:rsidR="00A65A59" w:rsidRPr="008F046F">
        <w:rPr>
          <w:rFonts w:cstheme="minorHAnsi"/>
          <w:b/>
          <w:bCs/>
          <w:sz w:val="24"/>
          <w:szCs w:val="24"/>
        </w:rPr>
        <w:t xml:space="preserve">50 co. 1 lett. b) </w:t>
      </w:r>
      <w:r w:rsidR="00A65A59" w:rsidRPr="008F046F">
        <w:rPr>
          <w:rFonts w:cstheme="minorHAnsi"/>
          <w:b/>
          <w:sz w:val="24"/>
          <w:szCs w:val="24"/>
        </w:rPr>
        <w:t xml:space="preserve">del D.Lgs. n. 36/2023 </w:t>
      </w:r>
      <w:r w:rsidR="00A65A59" w:rsidRPr="008F046F">
        <w:rPr>
          <w:rFonts w:cs="Arial"/>
          <w:b/>
          <w:sz w:val="24"/>
          <w:szCs w:val="24"/>
        </w:rPr>
        <w:t>de</w:t>
      </w:r>
      <w:r w:rsidR="00A65A59">
        <w:rPr>
          <w:rFonts w:cs="Arial"/>
          <w:b/>
          <w:sz w:val="24"/>
          <w:szCs w:val="24"/>
        </w:rPr>
        <w:t>l</w:t>
      </w:r>
      <w:r w:rsidR="00A65A59" w:rsidRPr="008F046F">
        <w:rPr>
          <w:rFonts w:cs="Arial"/>
          <w:b/>
          <w:sz w:val="24"/>
          <w:szCs w:val="24"/>
        </w:rPr>
        <w:t xml:space="preserve"> “</w:t>
      </w:r>
      <w:bookmarkEnd w:id="0"/>
      <w:r w:rsidR="00234942" w:rsidRPr="3980431C">
        <w:rPr>
          <w:b/>
          <w:sz w:val="24"/>
          <w:szCs w:val="24"/>
        </w:rPr>
        <w:t>servizio di connessione dati e telefonica su fibra ottica per FONDIR</w:t>
      </w:r>
      <w:r w:rsidR="00234942" w:rsidRPr="3980431C">
        <w:rPr>
          <w:b/>
          <w:bCs/>
          <w:sz w:val="24"/>
          <w:szCs w:val="24"/>
        </w:rPr>
        <w:t>”</w:t>
      </w:r>
      <w:r w:rsidR="00234942" w:rsidRPr="705A5982">
        <w:rPr>
          <w:b/>
          <w:bCs/>
          <w:sz w:val="24"/>
          <w:szCs w:val="24"/>
        </w:rPr>
        <w:t xml:space="preserve"> </w:t>
      </w:r>
      <w:r w:rsidR="00234942" w:rsidRPr="1508CDDF">
        <w:rPr>
          <w:b/>
          <w:bCs/>
          <w:sz w:val="24"/>
          <w:szCs w:val="24"/>
        </w:rPr>
        <w:t xml:space="preserve"> </w:t>
      </w:r>
    </w:p>
    <w:p w14:paraId="08FB9BA9" w14:textId="77777777" w:rsidR="005A0D13" w:rsidRDefault="005A0D13" w:rsidP="00234942">
      <w:pPr>
        <w:spacing w:after="0"/>
        <w:jc w:val="both"/>
        <w:rPr>
          <w:b/>
          <w:sz w:val="24"/>
          <w:szCs w:val="24"/>
        </w:rPr>
      </w:pPr>
    </w:p>
    <w:bookmarkEnd w:id="1"/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s.m.i.</w:t>
      </w:r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2" w:name="_Hlk9258063"/>
      <w:r w:rsidRPr="00907329">
        <w:t>Requisiti di ordine generale e idoneità professionale</w:t>
      </w:r>
    </w:p>
    <w:p w14:paraId="6DF062BB" w14:textId="77777777" w:rsidR="005A0D13" w:rsidRPr="00497103" w:rsidRDefault="005A0D13" w:rsidP="005A0D13">
      <w:pPr>
        <w:pStyle w:val="Paragrafoelenco"/>
        <w:numPr>
          <w:ilvl w:val="0"/>
          <w:numId w:val="29"/>
        </w:numPr>
        <w:suppressAutoHyphens/>
        <w:spacing w:after="0" w:line="264" w:lineRule="auto"/>
        <w:contextualSpacing w:val="0"/>
        <w:jc w:val="both"/>
        <w:rPr>
          <w:rFonts w:cstheme="minorHAnsi"/>
          <w:sz w:val="24"/>
          <w:szCs w:val="24"/>
        </w:rPr>
      </w:pPr>
      <w:bookmarkStart w:id="3" w:name="_Hlk55306716"/>
      <w:bookmarkStart w:id="4" w:name="_Hlk136512301"/>
      <w:bookmarkEnd w:id="2"/>
      <w:r w:rsidRPr="00497103">
        <w:rPr>
          <w:rFonts w:cstheme="minorHAnsi"/>
          <w:sz w:val="24"/>
          <w:szCs w:val="24"/>
        </w:rPr>
        <w:t>insussistenza dei motivi di esclusione di cui agli artt. 94 e 95 del D.Lgs. n. 36/2023;</w:t>
      </w:r>
    </w:p>
    <w:p w14:paraId="3A089FD6" w14:textId="77777777" w:rsidR="005A0D13" w:rsidRPr="00347295" w:rsidRDefault="005A0D13" w:rsidP="005A0D13">
      <w:pPr>
        <w:pStyle w:val="Paragrafoelenco"/>
        <w:numPr>
          <w:ilvl w:val="0"/>
          <w:numId w:val="29"/>
        </w:numPr>
        <w:suppressAutoHyphens/>
        <w:spacing w:after="0" w:line="264" w:lineRule="auto"/>
        <w:contextualSpacing w:val="0"/>
        <w:jc w:val="both"/>
        <w:rPr>
          <w:sz w:val="24"/>
          <w:szCs w:val="24"/>
        </w:rPr>
      </w:pPr>
      <w:r w:rsidRPr="00497103">
        <w:rPr>
          <w:rFonts w:cstheme="minorHAnsi"/>
          <w:sz w:val="24"/>
          <w:szCs w:val="24"/>
        </w:rPr>
        <w:t xml:space="preserve">requisiti d’idoneità professionale di cui all’art. 100, comma 3 del D.lgs. n. 36/2023: </w:t>
      </w:r>
      <w:r w:rsidRPr="00497103">
        <w:rPr>
          <w:sz w:val="24"/>
          <w:szCs w:val="24"/>
        </w:rPr>
        <w:t>iscrizione nel registro della camera di commercio, industria, artigianato e agricoltura o nel registro delle commissioni provinciali</w:t>
      </w:r>
      <w:r w:rsidRPr="00347295">
        <w:rPr>
          <w:sz w:val="24"/>
          <w:szCs w:val="24"/>
        </w:rPr>
        <w:t xml:space="preserve"> per l’artigianato o presso i competenti ordini professionali per un’attività pertinente anche se non coincidente con l’oggetto dell’appalto.</w:t>
      </w:r>
    </w:p>
    <w:bookmarkEnd w:id="3"/>
    <w:bookmarkEnd w:id="4"/>
    <w:p w14:paraId="3901092C" w14:textId="77777777" w:rsidR="00D4577D" w:rsidRPr="008E7C98" w:rsidRDefault="00D4577D" w:rsidP="00D4577D">
      <w:pPr>
        <w:suppressAutoHyphens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827E461" w14:textId="77777777" w:rsidR="00234942" w:rsidRPr="00F37352" w:rsidRDefault="00234942" w:rsidP="00234942">
      <w:pPr>
        <w:shd w:val="clear" w:color="auto" w:fill="FFFFFF"/>
        <w:spacing w:after="0" w:line="240" w:lineRule="auto"/>
        <w:ind w:left="426"/>
        <w:jc w:val="both"/>
        <w:rPr>
          <w:rFonts w:cs="Arial"/>
          <w:sz w:val="24"/>
          <w:szCs w:val="24"/>
        </w:rPr>
      </w:pPr>
      <w:bookmarkStart w:id="5" w:name="_Hlk32829648"/>
      <w:bookmarkStart w:id="6" w:name="_Hlk21611931"/>
      <w:r w:rsidRPr="00F37352">
        <w:rPr>
          <w:rFonts w:cs="Arial"/>
          <w:b/>
          <w:bCs/>
          <w:sz w:val="24"/>
          <w:szCs w:val="24"/>
        </w:rPr>
        <w:t>Capacità tecnica</w:t>
      </w:r>
      <w:r w:rsidRPr="00F37352">
        <w:rPr>
          <w:rFonts w:cs="Arial"/>
          <w:sz w:val="24"/>
          <w:szCs w:val="24"/>
        </w:rPr>
        <w:t xml:space="preserve">: </w:t>
      </w:r>
    </w:p>
    <w:p w14:paraId="32D07605" w14:textId="77777777" w:rsidR="005A0D13" w:rsidRPr="00497103" w:rsidRDefault="005A0D13" w:rsidP="005A0D13">
      <w:pPr>
        <w:pStyle w:val="Paragrafoelenco"/>
        <w:numPr>
          <w:ilvl w:val="0"/>
          <w:numId w:val="29"/>
        </w:numPr>
        <w:suppressAutoHyphens/>
        <w:spacing w:line="264" w:lineRule="auto"/>
        <w:jc w:val="both"/>
        <w:rPr>
          <w:rFonts w:cstheme="minorHAnsi"/>
          <w:sz w:val="24"/>
          <w:szCs w:val="24"/>
        </w:rPr>
      </w:pPr>
      <w:r w:rsidRPr="00497103">
        <w:rPr>
          <w:rFonts w:cstheme="minorHAnsi"/>
          <w:sz w:val="24"/>
          <w:szCs w:val="24"/>
        </w:rPr>
        <w:t xml:space="preserve">documentate esperienze pregresse idonee all’esecuzione delle prestazioni contrattuali; si richiede in particolare di aver eseguito, nell’ultimo triennio antecedente la pubblicazione del presente avviso, servizi analoghi a quelli in affidamento in favore di soggetti pubblici ovvero organismi di diritto pubblico, per un importo complessivo non inferiore al valore del presente affidamento, da autocertificare mediante compilazione dell’allegato 1 al presente Avviso. </w:t>
      </w:r>
    </w:p>
    <w:bookmarkEnd w:id="5"/>
    <w:bookmarkEnd w:id="6"/>
    <w:p w14:paraId="214EB204" w14:textId="77777777" w:rsidR="00ED4E75" w:rsidRPr="00ED4E75" w:rsidRDefault="007227C8" w:rsidP="00ED4E75">
      <w:pPr>
        <w:suppressAutoHyphens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lastRenderedPageBreak/>
        <w:t>Per ogni contratto dichiarato si richiede:</w:t>
      </w: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2499"/>
        <w:gridCol w:w="1736"/>
        <w:gridCol w:w="1731"/>
        <w:gridCol w:w="3106"/>
      </w:tblGrid>
      <w:tr w:rsidR="00ED4E75" w:rsidRPr="00ED4E75" w14:paraId="5BB47868" w14:textId="77777777" w:rsidTr="00ED4E75">
        <w:tc>
          <w:tcPr>
            <w:tcW w:w="2499" w:type="dxa"/>
          </w:tcPr>
          <w:p w14:paraId="4A50D444" w14:textId="01D9F0E9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ommittente</w:t>
            </w:r>
          </w:p>
        </w:tc>
        <w:tc>
          <w:tcPr>
            <w:tcW w:w="1736" w:type="dxa"/>
          </w:tcPr>
          <w:p w14:paraId="19EC0A20" w14:textId="60683FC8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ttività</w:t>
            </w:r>
          </w:p>
        </w:tc>
        <w:tc>
          <w:tcPr>
            <w:tcW w:w="1731" w:type="dxa"/>
          </w:tcPr>
          <w:p w14:paraId="0F4D23CD" w14:textId="4E931FE3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mporto</w:t>
            </w:r>
          </w:p>
        </w:tc>
        <w:tc>
          <w:tcPr>
            <w:tcW w:w="3106" w:type="dxa"/>
          </w:tcPr>
          <w:p w14:paraId="1D632F77" w14:textId="18F55996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E75">
              <w:rPr>
                <w:rFonts w:cstheme="minorHAnsi"/>
                <w:b/>
                <w:bCs/>
                <w:sz w:val="24"/>
                <w:szCs w:val="24"/>
              </w:rPr>
              <w:t>Periodo esecuzione</w:t>
            </w:r>
          </w:p>
        </w:tc>
      </w:tr>
      <w:tr w:rsidR="00ED4E75" w:rsidRPr="00ED4E75" w14:paraId="59A33AB9" w14:textId="77777777" w:rsidTr="00ED4E75">
        <w:tc>
          <w:tcPr>
            <w:tcW w:w="2499" w:type="dxa"/>
          </w:tcPr>
          <w:p w14:paraId="357C1436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20262B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0653590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C48532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E75" w:rsidRPr="00ED4E75" w14:paraId="36D9963C" w14:textId="77777777" w:rsidTr="00ED4E75">
        <w:tc>
          <w:tcPr>
            <w:tcW w:w="2499" w:type="dxa"/>
          </w:tcPr>
          <w:p w14:paraId="2B3A2F99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40D10D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0E313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634136A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F3526D" w14:textId="77777777" w:rsidR="00ED4E75" w:rsidRPr="00ED4E75" w:rsidRDefault="00ED4E75" w:rsidP="00ED4E75">
      <w:pPr>
        <w:pStyle w:val="Paragrafoelenco"/>
        <w:suppressAutoHyphens/>
        <w:spacing w:after="120" w:line="240" w:lineRule="auto"/>
        <w:ind w:left="1276"/>
        <w:jc w:val="both"/>
        <w:rPr>
          <w:rFonts w:cstheme="minorHAnsi"/>
          <w:sz w:val="24"/>
          <w:szCs w:val="24"/>
        </w:rPr>
      </w:pPr>
    </w:p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6E1C8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4A24D" w14:textId="77777777" w:rsidR="006E1C8C" w:rsidRDefault="006E1C8C">
      <w:pPr>
        <w:spacing w:after="0" w:line="240" w:lineRule="auto"/>
      </w:pPr>
      <w:r>
        <w:separator/>
      </w:r>
    </w:p>
  </w:endnote>
  <w:endnote w:type="continuationSeparator" w:id="0">
    <w:p w14:paraId="585C7400" w14:textId="77777777" w:rsidR="006E1C8C" w:rsidRDefault="006E1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B649" w14:textId="77777777" w:rsidR="006E1C8C" w:rsidRDefault="006E1C8C">
      <w:pPr>
        <w:spacing w:after="0" w:line="240" w:lineRule="auto"/>
      </w:pPr>
      <w:r>
        <w:separator/>
      </w:r>
    </w:p>
  </w:footnote>
  <w:footnote w:type="continuationSeparator" w:id="0">
    <w:p w14:paraId="7B4E3C4B" w14:textId="77777777" w:rsidR="006E1C8C" w:rsidRDefault="006E1C8C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70370"/>
    <w:multiLevelType w:val="hybridMultilevel"/>
    <w:tmpl w:val="12AEE9D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pacing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0" w15:restartNumberingAfterBreak="0">
    <w:nsid w:val="2A1E7CF6"/>
    <w:multiLevelType w:val="hybridMultilevel"/>
    <w:tmpl w:val="12AEE9DA"/>
    <w:lvl w:ilvl="0" w:tplc="FBE2C73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spacing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6557685"/>
    <w:multiLevelType w:val="hybridMultilevel"/>
    <w:tmpl w:val="198C52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2"/>
  </w:num>
  <w:num w:numId="2" w16cid:durableId="1889292181">
    <w:abstractNumId w:val="7"/>
  </w:num>
  <w:num w:numId="3" w16cid:durableId="502355228">
    <w:abstractNumId w:val="26"/>
  </w:num>
  <w:num w:numId="4" w16cid:durableId="1279868665">
    <w:abstractNumId w:val="5"/>
  </w:num>
  <w:num w:numId="5" w16cid:durableId="1133404668">
    <w:abstractNumId w:val="21"/>
  </w:num>
  <w:num w:numId="6" w16cid:durableId="1647591546">
    <w:abstractNumId w:val="19"/>
  </w:num>
  <w:num w:numId="7" w16cid:durableId="360201892">
    <w:abstractNumId w:val="14"/>
  </w:num>
  <w:num w:numId="8" w16cid:durableId="245657348">
    <w:abstractNumId w:val="20"/>
  </w:num>
  <w:num w:numId="9" w16cid:durableId="101464172">
    <w:abstractNumId w:val="2"/>
  </w:num>
  <w:num w:numId="10" w16cid:durableId="164981111">
    <w:abstractNumId w:val="11"/>
  </w:num>
  <w:num w:numId="11" w16cid:durableId="1215123792">
    <w:abstractNumId w:val="15"/>
  </w:num>
  <w:num w:numId="12" w16cid:durableId="747506024">
    <w:abstractNumId w:val="13"/>
  </w:num>
  <w:num w:numId="13" w16cid:durableId="1243685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8"/>
  </w:num>
  <w:num w:numId="15" w16cid:durableId="2125494114">
    <w:abstractNumId w:val="4"/>
  </w:num>
  <w:num w:numId="16" w16cid:durableId="1937010053">
    <w:abstractNumId w:val="12"/>
  </w:num>
  <w:num w:numId="17" w16cid:durableId="1450708709">
    <w:abstractNumId w:val="3"/>
  </w:num>
  <w:num w:numId="18" w16cid:durableId="1995453687">
    <w:abstractNumId w:val="9"/>
  </w:num>
  <w:num w:numId="19" w16cid:durableId="524100903">
    <w:abstractNumId w:val="27"/>
  </w:num>
  <w:num w:numId="20" w16cid:durableId="438136915">
    <w:abstractNumId w:val="24"/>
  </w:num>
  <w:num w:numId="21" w16cid:durableId="1554462865">
    <w:abstractNumId w:val="17"/>
  </w:num>
  <w:num w:numId="22" w16cid:durableId="1726370623">
    <w:abstractNumId w:val="0"/>
  </w:num>
  <w:num w:numId="23" w16cid:durableId="2077972524">
    <w:abstractNumId w:val="23"/>
  </w:num>
  <w:num w:numId="24" w16cid:durableId="468016728">
    <w:abstractNumId w:val="18"/>
  </w:num>
  <w:num w:numId="25" w16cid:durableId="212742145">
    <w:abstractNumId w:val="16"/>
  </w:num>
  <w:num w:numId="26" w16cid:durableId="540676053">
    <w:abstractNumId w:val="1"/>
  </w:num>
  <w:num w:numId="27" w16cid:durableId="933590511">
    <w:abstractNumId w:val="25"/>
  </w:num>
  <w:num w:numId="28" w16cid:durableId="852495852">
    <w:abstractNumId w:val="10"/>
  </w:num>
  <w:num w:numId="29" w16cid:durableId="2131169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7C39"/>
    <w:rsid w:val="000228C9"/>
    <w:rsid w:val="00037374"/>
    <w:rsid w:val="00041D52"/>
    <w:rsid w:val="00044FD3"/>
    <w:rsid w:val="000511F6"/>
    <w:rsid w:val="00052C90"/>
    <w:rsid w:val="000639B7"/>
    <w:rsid w:val="0007179A"/>
    <w:rsid w:val="000A2D69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2108CF"/>
    <w:rsid w:val="0022569A"/>
    <w:rsid w:val="00227787"/>
    <w:rsid w:val="00234942"/>
    <w:rsid w:val="002361F3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12BF3"/>
    <w:rsid w:val="00314E89"/>
    <w:rsid w:val="00330B62"/>
    <w:rsid w:val="00340586"/>
    <w:rsid w:val="003503D5"/>
    <w:rsid w:val="00354B23"/>
    <w:rsid w:val="00393A13"/>
    <w:rsid w:val="003947E2"/>
    <w:rsid w:val="003C0EAE"/>
    <w:rsid w:val="003D433B"/>
    <w:rsid w:val="003D4B84"/>
    <w:rsid w:val="003E32DC"/>
    <w:rsid w:val="003E3EEC"/>
    <w:rsid w:val="003F4206"/>
    <w:rsid w:val="003F5D49"/>
    <w:rsid w:val="003F6E55"/>
    <w:rsid w:val="00415227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A09FE"/>
    <w:rsid w:val="005A0D13"/>
    <w:rsid w:val="005D1060"/>
    <w:rsid w:val="005D6E4C"/>
    <w:rsid w:val="005F6085"/>
    <w:rsid w:val="00606136"/>
    <w:rsid w:val="00606801"/>
    <w:rsid w:val="006257B3"/>
    <w:rsid w:val="006268AF"/>
    <w:rsid w:val="00634453"/>
    <w:rsid w:val="00680A2E"/>
    <w:rsid w:val="006834E5"/>
    <w:rsid w:val="00684732"/>
    <w:rsid w:val="006A529B"/>
    <w:rsid w:val="006A761D"/>
    <w:rsid w:val="006E1C8C"/>
    <w:rsid w:val="00705357"/>
    <w:rsid w:val="0071111D"/>
    <w:rsid w:val="007227C8"/>
    <w:rsid w:val="007310A2"/>
    <w:rsid w:val="00757FC3"/>
    <w:rsid w:val="007666DA"/>
    <w:rsid w:val="007736E4"/>
    <w:rsid w:val="00795DE0"/>
    <w:rsid w:val="007A1ABE"/>
    <w:rsid w:val="007D4B22"/>
    <w:rsid w:val="00800145"/>
    <w:rsid w:val="008042FC"/>
    <w:rsid w:val="00816903"/>
    <w:rsid w:val="00817F6B"/>
    <w:rsid w:val="00841982"/>
    <w:rsid w:val="00850765"/>
    <w:rsid w:val="0088407F"/>
    <w:rsid w:val="00885E55"/>
    <w:rsid w:val="008905DB"/>
    <w:rsid w:val="008A5D2C"/>
    <w:rsid w:val="008B7F53"/>
    <w:rsid w:val="008C31BD"/>
    <w:rsid w:val="008D2AAD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F69D9"/>
    <w:rsid w:val="00A02D22"/>
    <w:rsid w:val="00A15D0C"/>
    <w:rsid w:val="00A23A80"/>
    <w:rsid w:val="00A329E9"/>
    <w:rsid w:val="00A45D61"/>
    <w:rsid w:val="00A530C0"/>
    <w:rsid w:val="00A556B4"/>
    <w:rsid w:val="00A6269D"/>
    <w:rsid w:val="00A64F86"/>
    <w:rsid w:val="00A65A59"/>
    <w:rsid w:val="00A74199"/>
    <w:rsid w:val="00A9766B"/>
    <w:rsid w:val="00AD0986"/>
    <w:rsid w:val="00AD7ADA"/>
    <w:rsid w:val="00B433A7"/>
    <w:rsid w:val="00B92739"/>
    <w:rsid w:val="00B94265"/>
    <w:rsid w:val="00BA0203"/>
    <w:rsid w:val="00BB7FB1"/>
    <w:rsid w:val="00BE0696"/>
    <w:rsid w:val="00BF4671"/>
    <w:rsid w:val="00C10625"/>
    <w:rsid w:val="00C17AE7"/>
    <w:rsid w:val="00C405BB"/>
    <w:rsid w:val="00C43ACE"/>
    <w:rsid w:val="00C43E1E"/>
    <w:rsid w:val="00C43F6C"/>
    <w:rsid w:val="00C44E06"/>
    <w:rsid w:val="00C516FD"/>
    <w:rsid w:val="00C674AD"/>
    <w:rsid w:val="00C83891"/>
    <w:rsid w:val="00C85EAC"/>
    <w:rsid w:val="00CA710C"/>
    <w:rsid w:val="00CE5F36"/>
    <w:rsid w:val="00CF31C1"/>
    <w:rsid w:val="00D1197F"/>
    <w:rsid w:val="00D4577D"/>
    <w:rsid w:val="00D54EF4"/>
    <w:rsid w:val="00D72AD0"/>
    <w:rsid w:val="00DA5E9D"/>
    <w:rsid w:val="00DD745F"/>
    <w:rsid w:val="00DF0BBE"/>
    <w:rsid w:val="00E10B4E"/>
    <w:rsid w:val="00E227FB"/>
    <w:rsid w:val="00E25AAF"/>
    <w:rsid w:val="00E30A6B"/>
    <w:rsid w:val="00E330D5"/>
    <w:rsid w:val="00E445F4"/>
    <w:rsid w:val="00E46087"/>
    <w:rsid w:val="00E70D1A"/>
    <w:rsid w:val="00ED4E75"/>
    <w:rsid w:val="00EE197F"/>
    <w:rsid w:val="00EE4C31"/>
    <w:rsid w:val="00EF558E"/>
    <w:rsid w:val="00F23153"/>
    <w:rsid w:val="00F2370F"/>
    <w:rsid w:val="00F4069B"/>
    <w:rsid w:val="00F41D4B"/>
    <w:rsid w:val="00F61886"/>
    <w:rsid w:val="00F63A22"/>
    <w:rsid w:val="00F8725D"/>
    <w:rsid w:val="00F9254F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99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34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  <w:style w:type="paragraph" w:customStyle="1" w:styleId="paragraph">
    <w:name w:val="paragraph"/>
    <w:basedOn w:val="Normale"/>
    <w:rsid w:val="00626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26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5FB6D5-ADC9-4011-BC93-9E79AF5B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Procedure</cp:lastModifiedBy>
  <cp:revision>40</cp:revision>
  <cp:lastPrinted>2023-06-27T08:39:00Z</cp:lastPrinted>
  <dcterms:created xsi:type="dcterms:W3CDTF">2022-01-11T16:54:00Z</dcterms:created>
  <dcterms:modified xsi:type="dcterms:W3CDTF">2024-02-01T15:05:00Z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