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0190" w14:textId="77777777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</w:p>
    <w:p w14:paraId="672CF136" w14:textId="77777777" w:rsidR="0057373C" w:rsidRDefault="0057373C" w:rsidP="0057373C">
      <w:pPr>
        <w:spacing w:after="120"/>
        <w:jc w:val="both"/>
        <w:rPr>
          <w:rFonts w:cs="Arial"/>
          <w:bCs/>
          <w:iCs/>
          <w:sz w:val="24"/>
          <w:szCs w:val="24"/>
        </w:rPr>
      </w:pPr>
    </w:p>
    <w:p w14:paraId="0641E382" w14:textId="0EB23F24" w:rsidR="00354B23" w:rsidRPr="00A6269D" w:rsidRDefault="00354B23" w:rsidP="0057373C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28C19ED0" w14:textId="20CC9770" w:rsidR="00354B23" w:rsidRPr="00A6269D" w:rsidRDefault="00354B23" w:rsidP="0057373C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1F020131" w14:textId="77777777" w:rsidR="0057373C" w:rsidRDefault="00354B23" w:rsidP="0057373C">
      <w:pPr>
        <w:spacing w:after="0" w:line="240" w:lineRule="auto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</w:p>
    <w:p w14:paraId="26F647F6" w14:textId="42F3D367" w:rsidR="00354B23" w:rsidRPr="00A6269D" w:rsidRDefault="00354B23" w:rsidP="0057373C">
      <w:pPr>
        <w:spacing w:after="0" w:line="240" w:lineRule="auto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 RM</w:t>
      </w:r>
    </w:p>
    <w:p w14:paraId="5C4739F8" w14:textId="77777777" w:rsidR="0057373C" w:rsidRDefault="0057373C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  <w:sz w:val="24"/>
          <w:szCs w:val="24"/>
        </w:rPr>
      </w:pPr>
    </w:p>
    <w:p w14:paraId="7ABCE440" w14:textId="77777777" w:rsidR="0057373C" w:rsidRDefault="0057373C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  <w:sz w:val="24"/>
          <w:szCs w:val="24"/>
        </w:rPr>
      </w:pPr>
    </w:p>
    <w:p w14:paraId="51337D43" w14:textId="3387C5D2" w:rsidR="000F1E50" w:rsidRDefault="00354B23" w:rsidP="0057373C">
      <w:pPr>
        <w:autoSpaceDE w:val="0"/>
        <w:autoSpaceDN w:val="0"/>
        <w:adjustRightInd w:val="0"/>
        <w:spacing w:after="0"/>
        <w:ind w:left="1276" w:hanging="1276"/>
        <w:jc w:val="both"/>
        <w:rPr>
          <w:rFonts w:cs="Arial"/>
          <w:b/>
          <w:sz w:val="24"/>
          <w:szCs w:val="24"/>
        </w:rPr>
      </w:pPr>
      <w:r w:rsidRPr="00A6269D">
        <w:rPr>
          <w:rFonts w:cs="Arial"/>
          <w:b/>
          <w:bCs/>
          <w:iCs/>
          <w:sz w:val="24"/>
          <w:szCs w:val="24"/>
        </w:rPr>
        <w:t>OGGETTO:</w:t>
      </w:r>
      <w:r w:rsidR="00B530AC">
        <w:rPr>
          <w:rFonts w:cs="Arial"/>
          <w:b/>
          <w:bCs/>
          <w:iCs/>
          <w:sz w:val="24"/>
          <w:szCs w:val="24"/>
        </w:rPr>
        <w:t xml:space="preserve"> </w:t>
      </w:r>
      <w:r w:rsidR="000F1E50" w:rsidRPr="00A0200A">
        <w:rPr>
          <w:rFonts w:cs="Arial"/>
          <w:b/>
          <w:sz w:val="24"/>
          <w:szCs w:val="24"/>
        </w:rPr>
        <w:t xml:space="preserve">Indagine di mercato per l’acquisizione di manifestazioni di interesse per </w:t>
      </w:r>
      <w:r w:rsidR="000F1E50" w:rsidRPr="00144D4E">
        <w:rPr>
          <w:rFonts w:cs="Arial"/>
          <w:b/>
          <w:sz w:val="24"/>
          <w:szCs w:val="24"/>
        </w:rPr>
        <w:t>l’affidamento dei “</w:t>
      </w:r>
      <w:r w:rsidR="006008AF" w:rsidRPr="006E22E5">
        <w:rPr>
          <w:rFonts w:cs="Arial"/>
          <w:b/>
          <w:sz w:val="24"/>
          <w:szCs w:val="24"/>
        </w:rPr>
        <w:t>Servizi ed attività di supporto amministrativo e disbrigo pratiche relative al personale ed altre pratiche amministrative di FONDIR</w:t>
      </w:r>
      <w:r w:rsidR="006008AF">
        <w:rPr>
          <w:rFonts w:cs="Arial"/>
          <w:b/>
          <w:sz w:val="24"/>
          <w:szCs w:val="24"/>
        </w:rPr>
        <w:t xml:space="preserve">” </w:t>
      </w:r>
    </w:p>
    <w:p w14:paraId="3F594576" w14:textId="77777777" w:rsidR="006008AF" w:rsidRPr="00A0200A" w:rsidRDefault="006008AF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ECA9CB4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1DEA8141" w14:textId="77777777" w:rsidR="00354B23" w:rsidRPr="00472528" w:rsidRDefault="00354B23" w:rsidP="00354B23">
      <w:pPr>
        <w:spacing w:after="120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486D689D" w14:textId="77777777" w:rsidR="006008AF" w:rsidRPr="00472528" w:rsidRDefault="00354B23" w:rsidP="00354B23">
      <w:pPr>
        <w:spacing w:after="120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>in qualità di _____________________________________________________________________</w:t>
      </w:r>
    </w:p>
    <w:p w14:paraId="28532C3F" w14:textId="77777777" w:rsidR="00354B23" w:rsidRPr="00472528" w:rsidRDefault="00354B23" w:rsidP="00354B23">
      <w:pPr>
        <w:spacing w:after="120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 xml:space="preserve">dell’Operatore Economico__________________________________________________________ </w:t>
      </w:r>
    </w:p>
    <w:p w14:paraId="19D5453B" w14:textId="77777777" w:rsidR="00354B23" w:rsidRPr="00472528" w:rsidRDefault="00354B23" w:rsidP="00354B23">
      <w:pPr>
        <w:spacing w:after="120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25CDA1D5" w14:textId="77777777" w:rsidR="00354B23" w:rsidRPr="00472528" w:rsidRDefault="00354B23" w:rsidP="00354B23">
      <w:pPr>
        <w:spacing w:after="120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5CC62119" w14:textId="77777777" w:rsidR="008905DB" w:rsidRPr="00472528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37F0A92E" w14:textId="77777777" w:rsidR="00354B23" w:rsidRPr="00472528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472528">
        <w:rPr>
          <w:rFonts w:cs="Arial"/>
          <w:b/>
          <w:sz w:val="24"/>
          <w:szCs w:val="24"/>
        </w:rPr>
        <w:t>CHIEDE</w:t>
      </w:r>
    </w:p>
    <w:p w14:paraId="26970F2C" w14:textId="77777777" w:rsidR="008905DB" w:rsidRPr="00472528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14:paraId="0C2DCD13" w14:textId="77777777" w:rsidR="008905DB" w:rsidRPr="00472528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472528">
        <w:rPr>
          <w:rFonts w:cs="Arial"/>
          <w:b/>
          <w:sz w:val="24"/>
          <w:szCs w:val="24"/>
        </w:rPr>
        <w:t>DICHIARA</w:t>
      </w:r>
    </w:p>
    <w:p w14:paraId="54210D52" w14:textId="77777777" w:rsidR="00354B23" w:rsidRPr="00472528" w:rsidRDefault="00354B23" w:rsidP="005D1060">
      <w:pPr>
        <w:pStyle w:val="Paragrafoelenco"/>
        <w:numPr>
          <w:ilvl w:val="0"/>
          <w:numId w:val="22"/>
        </w:numPr>
        <w:spacing w:after="120"/>
        <w:jc w:val="both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 xml:space="preserve">di soddisfare i seguenti requisiti di </w:t>
      </w:r>
      <w:r w:rsidR="008905DB" w:rsidRPr="00472528">
        <w:rPr>
          <w:rFonts w:cs="Arial"/>
          <w:sz w:val="24"/>
          <w:szCs w:val="24"/>
        </w:rPr>
        <w:t>qualific</w:t>
      </w:r>
      <w:r w:rsidRPr="00472528">
        <w:rPr>
          <w:rFonts w:cs="Arial"/>
          <w:sz w:val="24"/>
          <w:szCs w:val="24"/>
        </w:rPr>
        <w:t>azione:</w:t>
      </w:r>
    </w:p>
    <w:p w14:paraId="1308DE34" w14:textId="77777777" w:rsidR="00CF31C1" w:rsidRPr="00472528" w:rsidRDefault="00CF31C1" w:rsidP="0057373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472528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56413B71" w14:textId="481BA22B" w:rsidR="00CF31C1" w:rsidRPr="00472528" w:rsidRDefault="00CF31C1" w:rsidP="0057373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472528">
        <w:rPr>
          <w:rFonts w:cs="Arial"/>
          <w:sz w:val="24"/>
          <w:szCs w:val="24"/>
        </w:rPr>
        <w:t xml:space="preserve">insussistenza dei motivi di esclusione di cui all’art. 80 del </w:t>
      </w:r>
      <w:r w:rsidR="0057373C">
        <w:rPr>
          <w:rFonts w:cs="Arial"/>
          <w:sz w:val="24"/>
          <w:szCs w:val="24"/>
        </w:rPr>
        <w:t>d</w:t>
      </w:r>
      <w:r w:rsidRPr="00472528">
        <w:rPr>
          <w:rFonts w:cs="Arial"/>
          <w:sz w:val="24"/>
          <w:szCs w:val="24"/>
        </w:rPr>
        <w:t>.</w:t>
      </w:r>
      <w:r w:rsidR="0057373C">
        <w:rPr>
          <w:rFonts w:cs="Arial"/>
          <w:sz w:val="24"/>
          <w:szCs w:val="24"/>
        </w:rPr>
        <w:t>l</w:t>
      </w:r>
      <w:r w:rsidRPr="00472528">
        <w:rPr>
          <w:rFonts w:cs="Arial"/>
          <w:sz w:val="24"/>
          <w:szCs w:val="24"/>
        </w:rPr>
        <w:t>gs. n. 50/2016;</w:t>
      </w:r>
    </w:p>
    <w:p w14:paraId="1F9253FD" w14:textId="1F82E7B1" w:rsidR="006008AF" w:rsidRDefault="006008AF" w:rsidP="0057373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472528">
        <w:rPr>
          <w:rFonts w:eastAsia="Calibri" w:cs="Arial"/>
          <w:sz w:val="24"/>
          <w:szCs w:val="24"/>
        </w:rPr>
        <w:t>iscrizione nel Registro della CCIAA per attività oggetto affidamento;</w:t>
      </w:r>
    </w:p>
    <w:p w14:paraId="7BFF351C" w14:textId="77777777" w:rsidR="0057373C" w:rsidRPr="00472528" w:rsidRDefault="0057373C" w:rsidP="0057373C">
      <w:pPr>
        <w:shd w:val="clear" w:color="auto" w:fill="FFFFFF"/>
        <w:spacing w:after="0" w:line="240" w:lineRule="auto"/>
        <w:ind w:left="1134"/>
        <w:jc w:val="both"/>
        <w:rPr>
          <w:rFonts w:eastAsia="Calibri" w:cs="Arial"/>
          <w:sz w:val="24"/>
          <w:szCs w:val="24"/>
        </w:rPr>
      </w:pPr>
    </w:p>
    <w:p w14:paraId="4BACE701" w14:textId="77777777" w:rsidR="00CF31C1" w:rsidRPr="00472528" w:rsidRDefault="00CF31C1" w:rsidP="0057373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472528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14:paraId="4326DFE3" w14:textId="08A55BC7" w:rsidR="006008AF" w:rsidRDefault="006008AF" w:rsidP="0057373C">
      <w:pPr>
        <w:pStyle w:val="Paragrafoelenco"/>
        <w:numPr>
          <w:ilvl w:val="0"/>
          <w:numId w:val="21"/>
        </w:numPr>
        <w:spacing w:after="0" w:line="240" w:lineRule="auto"/>
        <w:ind w:left="1491" w:hanging="357"/>
        <w:contextualSpacing w:val="0"/>
        <w:jc w:val="both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>aver conseguito, negli ultimi tre esercizi sociali chiusi antecedenti la data di spedizione della lettera di invito, un fatturato complessivo non inferiore ad almeno il do</w:t>
      </w:r>
      <w:r w:rsidR="00B530AC">
        <w:rPr>
          <w:rFonts w:cs="Arial"/>
          <w:sz w:val="24"/>
          <w:szCs w:val="24"/>
        </w:rPr>
        <w:t>ppio dell’importo a base d’asta;</w:t>
      </w:r>
    </w:p>
    <w:p w14:paraId="4ABE8449" w14:textId="77777777" w:rsidR="0057373C" w:rsidRPr="0057373C" w:rsidRDefault="0057373C" w:rsidP="0057373C">
      <w:pPr>
        <w:spacing w:after="0" w:line="240" w:lineRule="auto"/>
        <w:ind w:left="1134"/>
        <w:jc w:val="both"/>
        <w:rPr>
          <w:rFonts w:cs="Arial"/>
          <w:sz w:val="24"/>
          <w:szCs w:val="24"/>
        </w:rPr>
      </w:pPr>
    </w:p>
    <w:p w14:paraId="4567EF17" w14:textId="77777777" w:rsidR="00CF31C1" w:rsidRPr="00472528" w:rsidRDefault="00CF31C1" w:rsidP="005737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472528">
        <w:rPr>
          <w:rFonts w:cs="Arial"/>
          <w:bCs/>
          <w:i/>
          <w:sz w:val="24"/>
          <w:szCs w:val="24"/>
          <w:u w:val="single"/>
        </w:rPr>
        <w:t>Requisiti di capacità tecnica</w:t>
      </w:r>
    </w:p>
    <w:p w14:paraId="3F4C2736" w14:textId="77777777" w:rsidR="006008AF" w:rsidRPr="00472528" w:rsidRDefault="006008AF" w:rsidP="0057373C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>aver eseguito, nel triennio solare antecedente la data di spedizione della lettera d’Invito, servizi di supporto alle Amministrazioni negli adempimenti amministrativo-contabili e disbrigo pratiche relative al personale dipendente (Contratto Commercio) per un importo complessivo non infe</w:t>
      </w:r>
      <w:r w:rsidR="00B530AC">
        <w:rPr>
          <w:rFonts w:cs="Arial"/>
          <w:sz w:val="24"/>
          <w:szCs w:val="24"/>
        </w:rPr>
        <w:t>riore all’importo a base d’asta: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2761"/>
        <w:gridCol w:w="2410"/>
        <w:gridCol w:w="1559"/>
        <w:gridCol w:w="1756"/>
      </w:tblGrid>
      <w:tr w:rsidR="006008AF" w:rsidRPr="00472528" w14:paraId="06778570" w14:textId="77777777" w:rsidTr="0087125F">
        <w:tc>
          <w:tcPr>
            <w:tcW w:w="2761" w:type="dxa"/>
          </w:tcPr>
          <w:p w14:paraId="678924FF" w14:textId="77777777" w:rsidR="006008AF" w:rsidRPr="00472528" w:rsidRDefault="006008AF" w:rsidP="0087125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472528">
              <w:rPr>
                <w:rFonts w:cs="Arial"/>
                <w:b/>
                <w:sz w:val="24"/>
                <w:szCs w:val="24"/>
              </w:rPr>
              <w:lastRenderedPageBreak/>
              <w:t>Committente</w:t>
            </w:r>
          </w:p>
        </w:tc>
        <w:tc>
          <w:tcPr>
            <w:tcW w:w="2410" w:type="dxa"/>
          </w:tcPr>
          <w:p w14:paraId="135D3770" w14:textId="77777777" w:rsidR="006008AF" w:rsidRPr="00472528" w:rsidRDefault="006008AF" w:rsidP="0087125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472528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1559" w:type="dxa"/>
          </w:tcPr>
          <w:p w14:paraId="7A246D45" w14:textId="77777777" w:rsidR="006008AF" w:rsidRPr="00472528" w:rsidRDefault="006008AF" w:rsidP="0087125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472528">
              <w:rPr>
                <w:rFonts w:cs="Arial"/>
                <w:b/>
                <w:sz w:val="24"/>
                <w:szCs w:val="24"/>
              </w:rPr>
              <w:t>Importo dei Servizi</w:t>
            </w:r>
          </w:p>
        </w:tc>
        <w:tc>
          <w:tcPr>
            <w:tcW w:w="1756" w:type="dxa"/>
          </w:tcPr>
          <w:p w14:paraId="6280E900" w14:textId="77777777" w:rsidR="006008AF" w:rsidRPr="00472528" w:rsidRDefault="006008AF" w:rsidP="0087125F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472528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6008AF" w:rsidRPr="00472528" w14:paraId="4B6B45D0" w14:textId="77777777" w:rsidTr="0087125F">
        <w:tc>
          <w:tcPr>
            <w:tcW w:w="2761" w:type="dxa"/>
          </w:tcPr>
          <w:p w14:paraId="3246C466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E9450F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0B3FA5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319565B3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008AF" w:rsidRPr="00472528" w14:paraId="6B5AFE8F" w14:textId="77777777" w:rsidTr="0087125F">
        <w:tc>
          <w:tcPr>
            <w:tcW w:w="2761" w:type="dxa"/>
          </w:tcPr>
          <w:p w14:paraId="6D6228D5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C55F46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4EFD9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0D2357F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008AF" w:rsidRPr="00472528" w14:paraId="7C33E9FE" w14:textId="77777777" w:rsidTr="0087125F">
        <w:tc>
          <w:tcPr>
            <w:tcW w:w="2761" w:type="dxa"/>
          </w:tcPr>
          <w:p w14:paraId="1CE4A159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0E8E4E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5F7F0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7B59578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008AF" w:rsidRPr="00472528" w14:paraId="2CD9A530" w14:textId="77777777" w:rsidTr="0087125F">
        <w:tc>
          <w:tcPr>
            <w:tcW w:w="2761" w:type="dxa"/>
          </w:tcPr>
          <w:p w14:paraId="6EA4A776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B9532D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8C230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FFE60F1" w14:textId="77777777" w:rsidR="006008AF" w:rsidRPr="00472528" w:rsidRDefault="006008AF" w:rsidP="0087125F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4A2FFA6" w14:textId="6729217D" w:rsidR="006008AF" w:rsidRDefault="006008AF" w:rsidP="006008AF">
      <w:pPr>
        <w:spacing w:after="120"/>
        <w:ind w:left="1134"/>
        <w:jc w:val="right"/>
        <w:rPr>
          <w:rFonts w:cs="Arial"/>
          <w:i/>
          <w:sz w:val="20"/>
          <w:szCs w:val="20"/>
        </w:rPr>
      </w:pPr>
      <w:r w:rsidRPr="00472528">
        <w:rPr>
          <w:rFonts w:cs="Arial"/>
          <w:sz w:val="20"/>
          <w:szCs w:val="20"/>
        </w:rPr>
        <w:tab/>
      </w:r>
      <w:r w:rsidRPr="00472528">
        <w:rPr>
          <w:rFonts w:cs="Arial"/>
          <w:i/>
          <w:sz w:val="20"/>
          <w:szCs w:val="20"/>
        </w:rPr>
        <w:t>(aggiungere tante righe quanti sono i servizi da elencare)</w:t>
      </w:r>
    </w:p>
    <w:p w14:paraId="2FF69865" w14:textId="77777777" w:rsidR="0057373C" w:rsidRPr="00472528" w:rsidRDefault="0057373C" w:rsidP="006008AF">
      <w:pPr>
        <w:spacing w:after="120"/>
        <w:ind w:left="1134"/>
        <w:jc w:val="right"/>
        <w:rPr>
          <w:rFonts w:cs="Arial"/>
          <w:i/>
          <w:sz w:val="20"/>
          <w:szCs w:val="20"/>
        </w:rPr>
      </w:pPr>
    </w:p>
    <w:p w14:paraId="6C365BA5" w14:textId="77777777" w:rsidR="006008AF" w:rsidRPr="000A2363" w:rsidRDefault="006008AF" w:rsidP="006008AF">
      <w:pPr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472528">
        <w:rPr>
          <w:rFonts w:cs="Arial"/>
          <w:sz w:val="24"/>
          <w:szCs w:val="24"/>
        </w:rPr>
        <w:t>essere un operatore economico attivo nel settore oggetto dell’</w:t>
      </w:r>
      <w:r w:rsidR="00B530AC">
        <w:rPr>
          <w:rFonts w:cs="Arial"/>
          <w:sz w:val="24"/>
          <w:szCs w:val="24"/>
        </w:rPr>
        <w:t xml:space="preserve">affidamento da almeno n. 5 </w:t>
      </w:r>
      <w:r w:rsidR="00B530AC" w:rsidRPr="000A2363">
        <w:rPr>
          <w:rFonts w:cs="Arial"/>
          <w:sz w:val="24"/>
          <w:szCs w:val="24"/>
        </w:rPr>
        <w:t xml:space="preserve">anni, </w:t>
      </w:r>
      <w:r w:rsidR="00B530AC" w:rsidRPr="000A2363">
        <w:rPr>
          <w:rFonts w:cstheme="minorHAnsi"/>
          <w:sz w:val="24"/>
          <w:szCs w:val="24"/>
        </w:rPr>
        <w:t>secondo quanto risultante nella visura camerale</w:t>
      </w:r>
      <w:r w:rsidR="00B530AC" w:rsidRPr="000A2363">
        <w:rPr>
          <w:rFonts w:eastAsiaTheme="minorEastAsia" w:cstheme="minorHAnsi"/>
          <w:sz w:val="24"/>
          <w:szCs w:val="24"/>
          <w:lang w:eastAsia="it-IT"/>
        </w:rPr>
        <w:t>;</w:t>
      </w:r>
    </w:p>
    <w:p w14:paraId="3CEA7889" w14:textId="15725E36" w:rsidR="000A2363" w:rsidRPr="00111C91" w:rsidRDefault="00111C91" w:rsidP="00111C91">
      <w:pPr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D7316F">
        <w:rPr>
          <w:rFonts w:cstheme="minorHAnsi"/>
          <w:sz w:val="24"/>
          <w:szCs w:val="24"/>
        </w:rPr>
        <w:t>curriculum vitae</w:t>
      </w:r>
      <w:r w:rsidRPr="00D7316F">
        <w:rPr>
          <w:rFonts w:cs="Arial"/>
          <w:sz w:val="24"/>
          <w:szCs w:val="24"/>
        </w:rPr>
        <w:t xml:space="preserve"> di almeno due </w:t>
      </w:r>
      <w:r w:rsidRPr="00D7316F">
        <w:rPr>
          <w:rFonts w:cstheme="minorHAnsi"/>
          <w:sz w:val="24"/>
          <w:szCs w:val="24"/>
        </w:rPr>
        <w:t>dipendenti/collaboratori, abilitati all'esercizio della professione di Consulente del Lavoro, con esperienza professionale uguale e/o superiore a tre anni.</w:t>
      </w:r>
    </w:p>
    <w:p w14:paraId="0962BA44" w14:textId="04FE7136" w:rsidR="00354B23" w:rsidRPr="00A6269D" w:rsidRDefault="00354B23" w:rsidP="00B530AC">
      <w:pPr>
        <w:spacing w:after="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autorizzare espressamente FONDIR, ai fini delle comunicazioni di cui all’art. 76 del </w:t>
      </w:r>
      <w:r w:rsidR="0057373C">
        <w:rPr>
          <w:rFonts w:cs="Arial"/>
          <w:sz w:val="24"/>
          <w:szCs w:val="24"/>
        </w:rPr>
        <w:t>d</w:t>
      </w:r>
      <w:r w:rsidRPr="00A6269D">
        <w:rPr>
          <w:rFonts w:cs="Arial"/>
          <w:sz w:val="24"/>
          <w:szCs w:val="24"/>
        </w:rPr>
        <w:t>.</w:t>
      </w:r>
      <w:r w:rsidR="0057373C">
        <w:rPr>
          <w:rFonts w:cs="Arial"/>
          <w:sz w:val="24"/>
          <w:szCs w:val="24"/>
        </w:rPr>
        <w:t>l</w:t>
      </w:r>
      <w:r w:rsidRPr="00A6269D">
        <w:rPr>
          <w:rFonts w:cs="Arial"/>
          <w:sz w:val="24"/>
          <w:szCs w:val="24"/>
        </w:rPr>
        <w:t xml:space="preserve">gs. 50/2016, ad inviare le comunicazioni ivi </w:t>
      </w:r>
      <w:r w:rsidRPr="000A2363">
        <w:rPr>
          <w:rFonts w:cs="Arial"/>
          <w:sz w:val="24"/>
          <w:szCs w:val="24"/>
        </w:rPr>
        <w:t>previste</w:t>
      </w:r>
      <w:r w:rsidR="00B530AC" w:rsidRPr="000A2363">
        <w:rPr>
          <w:rFonts w:cs="Arial"/>
          <w:sz w:val="24"/>
          <w:szCs w:val="24"/>
        </w:rPr>
        <w:t>,</w:t>
      </w:r>
      <w:r w:rsidRPr="000A2363">
        <w:rPr>
          <w:rFonts w:cs="Arial"/>
          <w:sz w:val="24"/>
          <w:szCs w:val="24"/>
        </w:rPr>
        <w:t xml:space="preserve"> nonché eventuali ulteriori richieste e/o comunicazioni inerenti alla procedura in oggetto</w:t>
      </w:r>
      <w:r w:rsidR="00B530AC" w:rsidRPr="000A2363">
        <w:rPr>
          <w:rFonts w:cs="Arial"/>
          <w:sz w:val="24"/>
          <w:szCs w:val="24"/>
        </w:rPr>
        <w:t xml:space="preserve">, tramite la </w:t>
      </w:r>
      <w:r w:rsidR="00B530AC" w:rsidRPr="000A2363">
        <w:rPr>
          <w:rFonts w:cs="Arial"/>
          <w:i/>
          <w:sz w:val="24"/>
          <w:szCs w:val="24"/>
        </w:rPr>
        <w:t>“Piattaforma digitale per la gestione degli elenchi informatizzati e delle gare telematiche”</w:t>
      </w:r>
      <w:r w:rsidR="00B530AC" w:rsidRPr="000A2363">
        <w:rPr>
          <w:rFonts w:cs="Arial"/>
          <w:sz w:val="24"/>
          <w:szCs w:val="24"/>
        </w:rPr>
        <w:t xml:space="preserve"> (</w:t>
      </w:r>
      <w:hyperlink r:id="rId10" w:history="1">
        <w:r w:rsidR="00B530AC" w:rsidRPr="000A2363">
          <w:rPr>
            <w:rStyle w:val="Collegamentoipertestuale"/>
            <w:rFonts w:cs="Arial"/>
            <w:sz w:val="24"/>
            <w:szCs w:val="24"/>
          </w:rPr>
          <w:t>https://fondir.acquistitelematici.it/</w:t>
        </w:r>
      </w:hyperlink>
      <w:r w:rsidR="00B530AC" w:rsidRPr="000A2363">
        <w:rPr>
          <w:rFonts w:cs="Arial"/>
          <w:sz w:val="24"/>
          <w:szCs w:val="24"/>
        </w:rPr>
        <w:t xml:space="preserve">) oppure </w:t>
      </w:r>
      <w:r w:rsidRPr="000A2363">
        <w:rPr>
          <w:rFonts w:cs="Arial"/>
          <w:sz w:val="24"/>
          <w:szCs w:val="24"/>
        </w:rPr>
        <w:t>al seguente indirizzo PEC _______________</w:t>
      </w:r>
      <w:r w:rsidR="00195D50" w:rsidRPr="000A2363">
        <w:rPr>
          <w:rFonts w:cs="Arial"/>
          <w:sz w:val="24"/>
          <w:szCs w:val="24"/>
        </w:rPr>
        <w:t>_______________________________</w:t>
      </w:r>
      <w:r w:rsidRPr="000A2363">
        <w:rPr>
          <w:rFonts w:cs="Arial"/>
          <w:sz w:val="24"/>
          <w:szCs w:val="24"/>
        </w:rPr>
        <w:t>.</w:t>
      </w:r>
    </w:p>
    <w:p w14:paraId="2B907116" w14:textId="77777777" w:rsidR="00354B23" w:rsidRPr="00A6269D" w:rsidRDefault="00354B23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5F4F1D2D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791F2C6C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3BF82CB6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3AD81729" w14:textId="352079C1" w:rsidR="00354B23" w:rsidRPr="00A6269D" w:rsidRDefault="00554D86" w:rsidP="00354B23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 digitale</w:t>
      </w:r>
      <w:r w:rsidR="00354B23" w:rsidRPr="00A6269D">
        <w:rPr>
          <w:rFonts w:cs="Arial"/>
          <w:b/>
          <w:bCs/>
          <w:sz w:val="24"/>
          <w:szCs w:val="24"/>
        </w:rPr>
        <w:t xml:space="preserve"> del </w:t>
      </w:r>
      <w:r w:rsidR="003E3117">
        <w:rPr>
          <w:rFonts w:cs="Arial"/>
          <w:b/>
          <w:bCs/>
          <w:sz w:val="24"/>
          <w:szCs w:val="24"/>
        </w:rPr>
        <w:t>L</w:t>
      </w:r>
      <w:r w:rsidR="00354B23" w:rsidRPr="00A6269D">
        <w:rPr>
          <w:rFonts w:cs="Arial"/>
          <w:b/>
          <w:bCs/>
          <w:sz w:val="24"/>
          <w:szCs w:val="24"/>
        </w:rPr>
        <w:t xml:space="preserve">egale </w:t>
      </w:r>
      <w:r w:rsidR="003E3117">
        <w:rPr>
          <w:rFonts w:cs="Arial"/>
          <w:b/>
          <w:bCs/>
          <w:sz w:val="24"/>
          <w:szCs w:val="24"/>
        </w:rPr>
        <w:t>R</w:t>
      </w:r>
      <w:r w:rsidR="00354B23" w:rsidRPr="00A6269D">
        <w:rPr>
          <w:rFonts w:cs="Arial"/>
          <w:b/>
          <w:bCs/>
          <w:sz w:val="24"/>
          <w:szCs w:val="24"/>
        </w:rPr>
        <w:t>appresentante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sectPr w:rsidR="00354B23" w:rsidRPr="00A6269D" w:rsidSect="0045224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4BC9F" w14:textId="77777777" w:rsidR="008070F5" w:rsidRDefault="008070F5">
      <w:pPr>
        <w:spacing w:after="0" w:line="240" w:lineRule="auto"/>
      </w:pPr>
      <w:r>
        <w:separator/>
      </w:r>
    </w:p>
  </w:endnote>
  <w:endnote w:type="continuationSeparator" w:id="0">
    <w:p w14:paraId="7D9062E4" w14:textId="77777777" w:rsidR="008070F5" w:rsidRDefault="008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154E0" w14:textId="77777777" w:rsidR="00041D52" w:rsidRDefault="005A630F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B53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210EF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DFEDC" w14:textId="77777777" w:rsidR="008070F5" w:rsidRDefault="008070F5">
      <w:pPr>
        <w:spacing w:after="0" w:line="240" w:lineRule="auto"/>
      </w:pPr>
      <w:r>
        <w:separator/>
      </w:r>
    </w:p>
  </w:footnote>
  <w:footnote w:type="continuationSeparator" w:id="0">
    <w:p w14:paraId="0733EE4F" w14:textId="77777777" w:rsidR="008070F5" w:rsidRDefault="008070F5">
      <w:pPr>
        <w:spacing w:after="0" w:line="240" w:lineRule="auto"/>
      </w:pPr>
      <w:r>
        <w:continuationSeparator/>
      </w:r>
    </w:p>
  </w:footnote>
  <w:footnote w:id="1">
    <w:p w14:paraId="290A44D0" w14:textId="36D5C2B1" w:rsidR="00354B23" w:rsidRPr="003B0406" w:rsidRDefault="00354B23" w:rsidP="00354B2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="000A2363">
        <w:rPr>
          <w:rFonts w:ascii="Garamond" w:hAnsi="Garamond" w:cs="Garamond"/>
          <w:iCs/>
          <w:sz w:val="18"/>
        </w:rPr>
        <w:t xml:space="preserve"> 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</w:t>
      </w:r>
      <w:r w:rsidR="000A2363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7"/>
  </w:num>
  <w:num w:numId="5">
    <w:abstractNumId w:val="15"/>
  </w:num>
  <w:num w:numId="6">
    <w:abstractNumId w:val="11"/>
  </w:num>
  <w:num w:numId="7">
    <w:abstractNumId w:val="16"/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  <w:num w:numId="17">
    <w:abstractNumId w:val="7"/>
  </w:num>
  <w:num w:numId="18">
    <w:abstractNumId w:val="21"/>
  </w:num>
  <w:num w:numId="19">
    <w:abstractNumId w:val="19"/>
  </w:num>
  <w:num w:numId="20">
    <w:abstractNumId w:val="13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E9"/>
    <w:rsid w:val="00013020"/>
    <w:rsid w:val="00017C39"/>
    <w:rsid w:val="00041D52"/>
    <w:rsid w:val="000511F6"/>
    <w:rsid w:val="00052C90"/>
    <w:rsid w:val="000A2363"/>
    <w:rsid w:val="000B0B1F"/>
    <w:rsid w:val="000C22C2"/>
    <w:rsid w:val="000C263A"/>
    <w:rsid w:val="000E6D74"/>
    <w:rsid w:val="000F1E50"/>
    <w:rsid w:val="001041AD"/>
    <w:rsid w:val="00111C91"/>
    <w:rsid w:val="00132310"/>
    <w:rsid w:val="00144D4E"/>
    <w:rsid w:val="00163561"/>
    <w:rsid w:val="001847CF"/>
    <w:rsid w:val="00185E0E"/>
    <w:rsid w:val="001924EF"/>
    <w:rsid w:val="00195D50"/>
    <w:rsid w:val="001D3222"/>
    <w:rsid w:val="002108CF"/>
    <w:rsid w:val="0022569A"/>
    <w:rsid w:val="00227787"/>
    <w:rsid w:val="00264D1A"/>
    <w:rsid w:val="00295E0B"/>
    <w:rsid w:val="002D220A"/>
    <w:rsid w:val="002D5697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117"/>
    <w:rsid w:val="003E3EEC"/>
    <w:rsid w:val="004448E3"/>
    <w:rsid w:val="0045224F"/>
    <w:rsid w:val="00455B80"/>
    <w:rsid w:val="004560C3"/>
    <w:rsid w:val="0047146A"/>
    <w:rsid w:val="00472528"/>
    <w:rsid w:val="00483C73"/>
    <w:rsid w:val="004A5572"/>
    <w:rsid w:val="004C6CB5"/>
    <w:rsid w:val="00554D86"/>
    <w:rsid w:val="0057373C"/>
    <w:rsid w:val="005854F6"/>
    <w:rsid w:val="005A09FE"/>
    <w:rsid w:val="005A630F"/>
    <w:rsid w:val="005D1060"/>
    <w:rsid w:val="006008AF"/>
    <w:rsid w:val="00606801"/>
    <w:rsid w:val="00680A2E"/>
    <w:rsid w:val="00684732"/>
    <w:rsid w:val="006A761D"/>
    <w:rsid w:val="00705357"/>
    <w:rsid w:val="007310A2"/>
    <w:rsid w:val="00757FC3"/>
    <w:rsid w:val="007736E4"/>
    <w:rsid w:val="00795DE0"/>
    <w:rsid w:val="007A1ABE"/>
    <w:rsid w:val="007D762E"/>
    <w:rsid w:val="008042FC"/>
    <w:rsid w:val="008070F5"/>
    <w:rsid w:val="00841982"/>
    <w:rsid w:val="00850765"/>
    <w:rsid w:val="0088407F"/>
    <w:rsid w:val="008905DB"/>
    <w:rsid w:val="008B7F53"/>
    <w:rsid w:val="008C31BD"/>
    <w:rsid w:val="008D2AAD"/>
    <w:rsid w:val="008E57B2"/>
    <w:rsid w:val="00934B05"/>
    <w:rsid w:val="0095533F"/>
    <w:rsid w:val="00967BB6"/>
    <w:rsid w:val="00993E77"/>
    <w:rsid w:val="009A29A7"/>
    <w:rsid w:val="009B5663"/>
    <w:rsid w:val="009D5256"/>
    <w:rsid w:val="009D7CFD"/>
    <w:rsid w:val="009F69D9"/>
    <w:rsid w:val="00A15D0C"/>
    <w:rsid w:val="00A23A80"/>
    <w:rsid w:val="00A329E9"/>
    <w:rsid w:val="00A45B41"/>
    <w:rsid w:val="00A45D61"/>
    <w:rsid w:val="00A6269D"/>
    <w:rsid w:val="00A64F86"/>
    <w:rsid w:val="00A74199"/>
    <w:rsid w:val="00A90E20"/>
    <w:rsid w:val="00A9766B"/>
    <w:rsid w:val="00AD0986"/>
    <w:rsid w:val="00AD7ADA"/>
    <w:rsid w:val="00B433A7"/>
    <w:rsid w:val="00B530AC"/>
    <w:rsid w:val="00B94265"/>
    <w:rsid w:val="00BA0203"/>
    <w:rsid w:val="00BF4671"/>
    <w:rsid w:val="00C10625"/>
    <w:rsid w:val="00C43ACE"/>
    <w:rsid w:val="00C43E1E"/>
    <w:rsid w:val="00C43F6C"/>
    <w:rsid w:val="00C516FD"/>
    <w:rsid w:val="00C674AD"/>
    <w:rsid w:val="00C83891"/>
    <w:rsid w:val="00CE5F36"/>
    <w:rsid w:val="00CF31C1"/>
    <w:rsid w:val="00D54EF4"/>
    <w:rsid w:val="00DF4803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4069B"/>
    <w:rsid w:val="00F61886"/>
    <w:rsid w:val="00F63A22"/>
    <w:rsid w:val="00F8725D"/>
    <w:rsid w:val="00F9518E"/>
    <w:rsid w:val="00FB549F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1D08"/>
  <w15:docId w15:val="{A97B62FE-C7F4-469F-A1DC-FACC9E61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0" ma:contentTypeDescription="Creare un nuovo documento." ma:contentTypeScope="" ma:versionID="dae2d7dfcd2595eb9ca0230ed01c2807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0956227d2a7591f7c6e0d8b6284cccd3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6F0D6-2ADB-4927-AFFD-0BFF0020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F8B05-C51A-4466-A181-CA25CAC7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CEE2EE-ABC7-4D56-A608-4E9E09F19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Procedure</cp:lastModifiedBy>
  <cp:revision>2</cp:revision>
  <cp:lastPrinted>2016-06-17T07:52:00Z</cp:lastPrinted>
  <dcterms:created xsi:type="dcterms:W3CDTF">2021-03-01T10:49:00Z</dcterms:created>
  <dcterms:modified xsi:type="dcterms:W3CDTF">2021-03-01T10:49:00Z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